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06" w:rsidRPr="005B4EB2" w:rsidRDefault="00810106" w:rsidP="00810106">
      <w:pPr>
        <w:pStyle w:val="ConsPlusTitle"/>
        <w:jc w:val="center"/>
        <w:rPr>
          <w:rFonts w:ascii="Times New Roman" w:hAnsi="Times New Roman" w:cs="Times New Roman"/>
          <w:sz w:val="28"/>
          <w:szCs w:val="28"/>
        </w:rPr>
      </w:pPr>
      <w:r w:rsidRPr="005B4EB2">
        <w:rPr>
          <w:rFonts w:ascii="Times New Roman" w:hAnsi="Times New Roman" w:cs="Times New Roman"/>
          <w:sz w:val="28"/>
          <w:szCs w:val="28"/>
        </w:rPr>
        <w:t>РОССИЙСКАЯ ФЕДЕРАЦИЯ</w:t>
      </w:r>
    </w:p>
    <w:p w:rsidR="00810106" w:rsidRPr="005B4EB2" w:rsidRDefault="00810106" w:rsidP="00810106">
      <w:pPr>
        <w:pStyle w:val="ConsPlusTitle"/>
        <w:jc w:val="center"/>
        <w:rPr>
          <w:rFonts w:ascii="Times New Roman" w:hAnsi="Times New Roman" w:cs="Times New Roman"/>
          <w:sz w:val="28"/>
          <w:szCs w:val="28"/>
        </w:rPr>
      </w:pPr>
      <w:r w:rsidRPr="005B4EB2">
        <w:rPr>
          <w:noProof/>
          <w:sz w:val="28"/>
          <w:szCs w:val="28"/>
        </w:rPr>
        <w:drawing>
          <wp:inline distT="0" distB="0" distL="0" distR="0">
            <wp:extent cx="1290643" cy="1730079"/>
            <wp:effectExtent l="19050" t="0" r="4757" b="0"/>
            <wp:docPr id="1" name="Рисунок 1" descr="0140c2dbd4ad030ab3a7f88fbddb9d4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40c2dbd4ad030ab3a7f88fbddb9d4a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1331" cy="1731002"/>
                    </a:xfrm>
                    <a:prstGeom prst="rect">
                      <a:avLst/>
                    </a:prstGeom>
                    <a:noFill/>
                    <a:ln>
                      <a:noFill/>
                    </a:ln>
                  </pic:spPr>
                </pic:pic>
              </a:graphicData>
            </a:graphic>
          </wp:inline>
        </w:drawing>
      </w:r>
    </w:p>
    <w:p w:rsidR="00810106" w:rsidRPr="005B4EB2" w:rsidRDefault="00810106" w:rsidP="00810106">
      <w:pPr>
        <w:pStyle w:val="ConsPlusTitle"/>
        <w:jc w:val="center"/>
        <w:rPr>
          <w:rFonts w:ascii="Times New Roman" w:hAnsi="Times New Roman" w:cs="Times New Roman"/>
          <w:sz w:val="28"/>
          <w:szCs w:val="28"/>
        </w:rPr>
      </w:pPr>
    </w:p>
    <w:p w:rsidR="00810106" w:rsidRPr="005B4EB2" w:rsidRDefault="00810106" w:rsidP="00810106">
      <w:pPr>
        <w:pStyle w:val="ConsPlusTitle"/>
        <w:jc w:val="center"/>
        <w:rPr>
          <w:rFonts w:ascii="Times New Roman" w:hAnsi="Times New Roman" w:cs="Times New Roman"/>
          <w:sz w:val="28"/>
          <w:szCs w:val="28"/>
        </w:rPr>
      </w:pPr>
      <w:r w:rsidRPr="005B4EB2">
        <w:rPr>
          <w:rFonts w:ascii="Times New Roman" w:hAnsi="Times New Roman" w:cs="Times New Roman"/>
          <w:sz w:val="28"/>
          <w:szCs w:val="28"/>
        </w:rPr>
        <w:t>ФЕДЕРАЛЬНЫЙ ЗАКОН</w:t>
      </w:r>
    </w:p>
    <w:p w:rsidR="00810106" w:rsidRPr="005B4EB2" w:rsidRDefault="00810106" w:rsidP="00810106">
      <w:pPr>
        <w:pStyle w:val="ConsPlusTitle"/>
        <w:jc w:val="center"/>
        <w:rPr>
          <w:sz w:val="28"/>
          <w:szCs w:val="28"/>
        </w:rPr>
      </w:pPr>
      <w:bookmarkStart w:id="0" w:name="_GoBack"/>
      <w:bookmarkEnd w:id="0"/>
    </w:p>
    <w:p w:rsidR="00810106" w:rsidRPr="005B4EB2" w:rsidRDefault="00810106" w:rsidP="00810106">
      <w:pPr>
        <w:pStyle w:val="ConsPlusTitle"/>
        <w:jc w:val="center"/>
        <w:rPr>
          <w:rFonts w:ascii="Times New Roman" w:hAnsi="Times New Roman" w:cs="Times New Roman"/>
          <w:sz w:val="28"/>
          <w:szCs w:val="28"/>
        </w:rPr>
      </w:pPr>
      <w:r w:rsidRPr="005B4EB2">
        <w:rPr>
          <w:rFonts w:ascii="Times New Roman" w:hAnsi="Times New Roman" w:cs="Times New Roman"/>
          <w:sz w:val="28"/>
          <w:szCs w:val="28"/>
        </w:rPr>
        <w:t>ОБ ОБРАЗОВАНИИ В РОССИЙСКОЙ ФЕДЕРАЦИИ</w:t>
      </w:r>
    </w:p>
    <w:p w:rsidR="00810106" w:rsidRPr="005B4EB2" w:rsidRDefault="00810106" w:rsidP="00810106">
      <w:pPr>
        <w:widowControl w:val="0"/>
        <w:autoSpaceDE w:val="0"/>
        <w:autoSpaceDN w:val="0"/>
        <w:adjustRightInd w:val="0"/>
        <w:jc w:val="center"/>
        <w:rPr>
          <w:b/>
          <w:sz w:val="28"/>
          <w:szCs w:val="28"/>
        </w:rPr>
      </w:pPr>
    </w:p>
    <w:p w:rsidR="00810106" w:rsidRPr="005B4EB2" w:rsidRDefault="00810106" w:rsidP="005B4EB2">
      <w:pPr>
        <w:widowControl w:val="0"/>
        <w:autoSpaceDE w:val="0"/>
        <w:autoSpaceDN w:val="0"/>
        <w:adjustRightInd w:val="0"/>
        <w:ind w:left="142" w:right="175" w:hanging="142"/>
        <w:jc w:val="right"/>
        <w:rPr>
          <w:b/>
          <w:sz w:val="28"/>
          <w:szCs w:val="28"/>
        </w:rPr>
      </w:pPr>
    </w:p>
    <w:p w:rsidR="00810106" w:rsidRPr="005B4EB2" w:rsidRDefault="00810106" w:rsidP="005B4EB2">
      <w:pPr>
        <w:widowControl w:val="0"/>
        <w:autoSpaceDE w:val="0"/>
        <w:autoSpaceDN w:val="0"/>
        <w:adjustRightInd w:val="0"/>
        <w:ind w:left="142" w:right="175" w:hanging="142"/>
        <w:jc w:val="right"/>
        <w:rPr>
          <w:sz w:val="28"/>
          <w:szCs w:val="28"/>
        </w:rPr>
      </w:pPr>
      <w:proofErr w:type="gramStart"/>
      <w:r w:rsidRPr="005B4EB2">
        <w:rPr>
          <w:sz w:val="28"/>
          <w:szCs w:val="28"/>
        </w:rPr>
        <w:t>Принят</w:t>
      </w:r>
      <w:proofErr w:type="gramEnd"/>
    </w:p>
    <w:p w:rsidR="00810106" w:rsidRPr="005B4EB2" w:rsidRDefault="00810106" w:rsidP="005B4EB2">
      <w:pPr>
        <w:widowControl w:val="0"/>
        <w:autoSpaceDE w:val="0"/>
        <w:autoSpaceDN w:val="0"/>
        <w:adjustRightInd w:val="0"/>
        <w:ind w:left="142" w:right="175" w:hanging="142"/>
        <w:jc w:val="right"/>
        <w:rPr>
          <w:sz w:val="28"/>
          <w:szCs w:val="28"/>
        </w:rPr>
      </w:pPr>
      <w:r w:rsidRPr="005B4EB2">
        <w:rPr>
          <w:sz w:val="28"/>
          <w:szCs w:val="28"/>
        </w:rPr>
        <w:t>Государственной Думой</w:t>
      </w:r>
    </w:p>
    <w:p w:rsidR="00810106" w:rsidRPr="005B4EB2" w:rsidRDefault="00810106" w:rsidP="005B4EB2">
      <w:pPr>
        <w:widowControl w:val="0"/>
        <w:autoSpaceDE w:val="0"/>
        <w:autoSpaceDN w:val="0"/>
        <w:adjustRightInd w:val="0"/>
        <w:ind w:left="142" w:right="175" w:hanging="142"/>
        <w:jc w:val="right"/>
        <w:rPr>
          <w:sz w:val="28"/>
          <w:szCs w:val="28"/>
        </w:rPr>
      </w:pPr>
      <w:r w:rsidRPr="005B4EB2">
        <w:rPr>
          <w:sz w:val="28"/>
          <w:szCs w:val="28"/>
        </w:rPr>
        <w:t>21 декабря 2012 года</w:t>
      </w:r>
    </w:p>
    <w:p w:rsidR="00810106" w:rsidRPr="005B4EB2" w:rsidRDefault="00810106" w:rsidP="005B4EB2">
      <w:pPr>
        <w:widowControl w:val="0"/>
        <w:autoSpaceDE w:val="0"/>
        <w:autoSpaceDN w:val="0"/>
        <w:adjustRightInd w:val="0"/>
        <w:ind w:left="142" w:right="175" w:hanging="142"/>
        <w:jc w:val="right"/>
        <w:rPr>
          <w:sz w:val="28"/>
          <w:szCs w:val="28"/>
        </w:rPr>
      </w:pPr>
    </w:p>
    <w:p w:rsidR="00810106" w:rsidRPr="005B4EB2" w:rsidRDefault="00810106" w:rsidP="005B4EB2">
      <w:pPr>
        <w:widowControl w:val="0"/>
        <w:autoSpaceDE w:val="0"/>
        <w:autoSpaceDN w:val="0"/>
        <w:adjustRightInd w:val="0"/>
        <w:ind w:left="142" w:right="175" w:hanging="142"/>
        <w:jc w:val="right"/>
        <w:rPr>
          <w:sz w:val="28"/>
          <w:szCs w:val="28"/>
        </w:rPr>
      </w:pPr>
      <w:r w:rsidRPr="005B4EB2">
        <w:rPr>
          <w:sz w:val="28"/>
          <w:szCs w:val="28"/>
        </w:rPr>
        <w:t>Одобрен</w:t>
      </w:r>
    </w:p>
    <w:p w:rsidR="00810106" w:rsidRPr="005B4EB2" w:rsidRDefault="00810106" w:rsidP="005B4EB2">
      <w:pPr>
        <w:widowControl w:val="0"/>
        <w:autoSpaceDE w:val="0"/>
        <w:autoSpaceDN w:val="0"/>
        <w:adjustRightInd w:val="0"/>
        <w:ind w:left="142" w:right="175" w:hanging="142"/>
        <w:jc w:val="right"/>
        <w:rPr>
          <w:sz w:val="28"/>
          <w:szCs w:val="28"/>
        </w:rPr>
      </w:pPr>
      <w:r w:rsidRPr="005B4EB2">
        <w:rPr>
          <w:sz w:val="28"/>
          <w:szCs w:val="28"/>
        </w:rPr>
        <w:t>Советом Федерации</w:t>
      </w:r>
    </w:p>
    <w:p w:rsidR="00810106" w:rsidRPr="005B4EB2" w:rsidRDefault="00810106" w:rsidP="005B4EB2">
      <w:pPr>
        <w:widowControl w:val="0"/>
        <w:autoSpaceDE w:val="0"/>
        <w:autoSpaceDN w:val="0"/>
        <w:adjustRightInd w:val="0"/>
        <w:ind w:left="142" w:right="175" w:hanging="142"/>
        <w:jc w:val="right"/>
        <w:rPr>
          <w:sz w:val="28"/>
          <w:szCs w:val="28"/>
        </w:rPr>
      </w:pPr>
      <w:r w:rsidRPr="005B4EB2">
        <w:rPr>
          <w:sz w:val="28"/>
          <w:szCs w:val="28"/>
        </w:rPr>
        <w:t>26 декабря 2012 года</w:t>
      </w:r>
    </w:p>
    <w:p w:rsidR="00810106" w:rsidRPr="005B4EB2" w:rsidRDefault="00810106" w:rsidP="005B4EB2">
      <w:pPr>
        <w:widowControl w:val="0"/>
        <w:autoSpaceDE w:val="0"/>
        <w:autoSpaceDN w:val="0"/>
        <w:adjustRightInd w:val="0"/>
        <w:spacing w:line="276" w:lineRule="auto"/>
        <w:ind w:right="175"/>
        <w:jc w:val="both"/>
        <w:outlineLvl w:val="1"/>
        <w:rPr>
          <w:sz w:val="28"/>
          <w:szCs w:val="28"/>
        </w:rPr>
      </w:pPr>
      <w:r w:rsidRPr="005B4EB2">
        <w:rPr>
          <w:sz w:val="28"/>
          <w:szCs w:val="28"/>
        </w:rPr>
        <w:t>Статья 59. Итоговая аттестация</w:t>
      </w:r>
    </w:p>
    <w:p w:rsidR="00810106" w:rsidRPr="005B4EB2" w:rsidRDefault="00810106" w:rsidP="00810106">
      <w:pPr>
        <w:widowControl w:val="0"/>
        <w:autoSpaceDE w:val="0"/>
        <w:autoSpaceDN w:val="0"/>
        <w:adjustRightInd w:val="0"/>
        <w:spacing w:line="276" w:lineRule="auto"/>
        <w:ind w:left="142" w:right="175" w:hanging="142"/>
        <w:jc w:val="both"/>
        <w:rPr>
          <w:rFonts w:ascii="Calibri" w:hAnsi="Calibri" w:cs="Calibri"/>
        </w:rPr>
      </w:pPr>
    </w:p>
    <w:p w:rsidR="00810106" w:rsidRPr="00A06E65" w:rsidRDefault="00810106" w:rsidP="00810106">
      <w:pPr>
        <w:widowControl w:val="0"/>
        <w:autoSpaceDE w:val="0"/>
        <w:autoSpaceDN w:val="0"/>
        <w:adjustRightInd w:val="0"/>
        <w:spacing w:line="276" w:lineRule="auto"/>
        <w:ind w:left="142" w:right="175" w:hanging="142"/>
        <w:jc w:val="both"/>
      </w:pPr>
      <w:r w:rsidRPr="00A06E65">
        <w:t>1. Итоговая аттестация представляет собой форму оценки степени и уровня освоения обучающимися образовательной программы.</w:t>
      </w:r>
    </w:p>
    <w:p w:rsidR="00810106" w:rsidRPr="00A06E65" w:rsidRDefault="00810106" w:rsidP="00810106">
      <w:pPr>
        <w:widowControl w:val="0"/>
        <w:autoSpaceDE w:val="0"/>
        <w:autoSpaceDN w:val="0"/>
        <w:adjustRightInd w:val="0"/>
        <w:spacing w:line="276" w:lineRule="auto"/>
        <w:ind w:left="142" w:right="175" w:hanging="142"/>
        <w:jc w:val="both"/>
      </w:pPr>
      <w:r w:rsidRPr="00A06E65">
        <w:t>2. Итоговая аттестация проводится на основе принципов объективности и независимости оценки качества подготовки обучающихся.</w:t>
      </w:r>
    </w:p>
    <w:p w:rsidR="00810106" w:rsidRPr="00A06E65" w:rsidRDefault="00810106" w:rsidP="00810106">
      <w:pPr>
        <w:widowControl w:val="0"/>
        <w:autoSpaceDE w:val="0"/>
        <w:autoSpaceDN w:val="0"/>
        <w:adjustRightInd w:val="0"/>
        <w:spacing w:line="276" w:lineRule="auto"/>
        <w:ind w:left="142" w:right="175" w:hanging="142"/>
        <w:jc w:val="both"/>
      </w:pPr>
      <w:r w:rsidRPr="00A06E65">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10106" w:rsidRPr="00A06E65" w:rsidRDefault="00810106" w:rsidP="00810106">
      <w:pPr>
        <w:widowControl w:val="0"/>
        <w:autoSpaceDE w:val="0"/>
        <w:autoSpaceDN w:val="0"/>
        <w:adjustRightInd w:val="0"/>
        <w:spacing w:line="276" w:lineRule="auto"/>
        <w:ind w:left="142" w:right="175" w:hanging="142"/>
        <w:jc w:val="both"/>
      </w:pPr>
      <w:r w:rsidRPr="00A06E65">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10106" w:rsidRPr="00A06E65" w:rsidRDefault="00810106" w:rsidP="00810106">
      <w:pPr>
        <w:widowControl w:val="0"/>
        <w:autoSpaceDE w:val="0"/>
        <w:autoSpaceDN w:val="0"/>
        <w:adjustRightInd w:val="0"/>
        <w:spacing w:line="276" w:lineRule="auto"/>
        <w:ind w:left="142" w:right="175" w:hanging="142"/>
        <w:jc w:val="both"/>
      </w:pPr>
      <w:r w:rsidRPr="00A06E65">
        <w:t xml:space="preserve">5. </w:t>
      </w:r>
      <w:proofErr w:type="gramStart"/>
      <w:r w:rsidRPr="00A06E65">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w:t>
      </w:r>
      <w:r w:rsidRPr="00A06E65">
        <w:lastRenderedPageBreak/>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A06E65">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10106" w:rsidRPr="00A06E65" w:rsidRDefault="00810106" w:rsidP="00810106">
      <w:pPr>
        <w:widowControl w:val="0"/>
        <w:autoSpaceDE w:val="0"/>
        <w:autoSpaceDN w:val="0"/>
        <w:adjustRightInd w:val="0"/>
        <w:spacing w:line="276" w:lineRule="auto"/>
        <w:ind w:left="142" w:right="175" w:hanging="142"/>
        <w:jc w:val="both"/>
      </w:pPr>
      <w:r w:rsidRPr="00A06E65">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10106" w:rsidRPr="00A06E65" w:rsidRDefault="00810106" w:rsidP="00810106">
      <w:pPr>
        <w:widowControl w:val="0"/>
        <w:autoSpaceDE w:val="0"/>
        <w:autoSpaceDN w:val="0"/>
        <w:adjustRightInd w:val="0"/>
        <w:spacing w:line="276" w:lineRule="auto"/>
        <w:ind w:left="142" w:right="175" w:hanging="142"/>
        <w:jc w:val="both"/>
      </w:pPr>
      <w:r w:rsidRPr="00A06E65">
        <w:t xml:space="preserve">7. </w:t>
      </w:r>
      <w:proofErr w:type="gramStart"/>
      <w:r w:rsidRPr="00A06E65">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810106" w:rsidRPr="00A06E65" w:rsidRDefault="00810106" w:rsidP="00810106">
      <w:pPr>
        <w:widowControl w:val="0"/>
        <w:autoSpaceDE w:val="0"/>
        <w:autoSpaceDN w:val="0"/>
        <w:adjustRightInd w:val="0"/>
        <w:spacing w:line="276" w:lineRule="auto"/>
        <w:ind w:left="142" w:right="175" w:hanging="142"/>
        <w:jc w:val="both"/>
      </w:pPr>
      <w:r w:rsidRPr="00A06E65">
        <w:t xml:space="preserve">8. Не допускается взимание платы с </w:t>
      </w:r>
      <w:proofErr w:type="gramStart"/>
      <w:r w:rsidRPr="00A06E65">
        <w:t>обучающихся</w:t>
      </w:r>
      <w:proofErr w:type="gramEnd"/>
      <w:r w:rsidRPr="00A06E65">
        <w:t xml:space="preserve"> за прохождение государственной итоговой аттестации.</w:t>
      </w:r>
    </w:p>
    <w:p w:rsidR="00810106" w:rsidRPr="00A06E65" w:rsidRDefault="00810106" w:rsidP="00810106">
      <w:pPr>
        <w:widowControl w:val="0"/>
        <w:autoSpaceDE w:val="0"/>
        <w:autoSpaceDN w:val="0"/>
        <w:adjustRightInd w:val="0"/>
        <w:spacing w:line="276" w:lineRule="auto"/>
        <w:ind w:left="142" w:right="175" w:hanging="142"/>
        <w:jc w:val="both"/>
      </w:pPr>
      <w:r w:rsidRPr="00A06E65">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10106" w:rsidRPr="00A06E65" w:rsidRDefault="00810106" w:rsidP="00810106">
      <w:pPr>
        <w:widowControl w:val="0"/>
        <w:autoSpaceDE w:val="0"/>
        <w:autoSpaceDN w:val="0"/>
        <w:adjustRightInd w:val="0"/>
        <w:spacing w:line="276" w:lineRule="auto"/>
        <w:ind w:left="142" w:right="175" w:hanging="142"/>
        <w:jc w:val="both"/>
      </w:pPr>
      <w:r w:rsidRPr="00A06E65">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10106" w:rsidRPr="00A06E65" w:rsidRDefault="00810106" w:rsidP="00810106">
      <w:pPr>
        <w:widowControl w:val="0"/>
        <w:autoSpaceDE w:val="0"/>
        <w:autoSpaceDN w:val="0"/>
        <w:adjustRightInd w:val="0"/>
        <w:spacing w:line="276" w:lineRule="auto"/>
        <w:ind w:left="142" w:right="175" w:hanging="142"/>
        <w:jc w:val="both"/>
      </w:pPr>
      <w:r w:rsidRPr="00A06E65">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10106" w:rsidRPr="00A06E65" w:rsidRDefault="00810106" w:rsidP="00810106">
      <w:pPr>
        <w:widowControl w:val="0"/>
        <w:autoSpaceDE w:val="0"/>
        <w:autoSpaceDN w:val="0"/>
        <w:adjustRightInd w:val="0"/>
        <w:spacing w:line="276" w:lineRule="auto"/>
        <w:ind w:left="142" w:right="175" w:hanging="142"/>
        <w:jc w:val="both"/>
      </w:pPr>
      <w:r w:rsidRPr="00A06E65">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10106" w:rsidRPr="00A06E65" w:rsidRDefault="00810106" w:rsidP="00810106">
      <w:pPr>
        <w:widowControl w:val="0"/>
        <w:autoSpaceDE w:val="0"/>
        <w:autoSpaceDN w:val="0"/>
        <w:adjustRightInd w:val="0"/>
        <w:spacing w:line="276" w:lineRule="auto"/>
        <w:ind w:left="142" w:right="175" w:hanging="142"/>
        <w:jc w:val="both"/>
      </w:pPr>
      <w:r w:rsidRPr="00A06E65">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10106" w:rsidRPr="00A06E65" w:rsidRDefault="00810106" w:rsidP="00810106">
      <w:pPr>
        <w:widowControl w:val="0"/>
        <w:autoSpaceDE w:val="0"/>
        <w:autoSpaceDN w:val="0"/>
        <w:adjustRightInd w:val="0"/>
        <w:spacing w:line="276" w:lineRule="auto"/>
        <w:ind w:left="142" w:right="175" w:hanging="142"/>
        <w:jc w:val="both"/>
      </w:pPr>
      <w:r w:rsidRPr="00A06E65">
        <w:t>12. Обеспечение проведения государственной итоговой аттестации осуществляется:</w:t>
      </w:r>
    </w:p>
    <w:p w:rsidR="00810106" w:rsidRPr="00A06E65" w:rsidRDefault="00810106" w:rsidP="00810106">
      <w:pPr>
        <w:widowControl w:val="0"/>
        <w:autoSpaceDE w:val="0"/>
        <w:autoSpaceDN w:val="0"/>
        <w:adjustRightInd w:val="0"/>
        <w:spacing w:line="276" w:lineRule="auto"/>
        <w:ind w:left="142" w:right="175" w:hanging="142"/>
        <w:jc w:val="both"/>
      </w:pPr>
      <w:r w:rsidRPr="00A06E65">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w:t>
      </w:r>
      <w:r w:rsidRPr="00A06E65">
        <w:lastRenderedPageBreak/>
        <w:t>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10106" w:rsidRPr="00A06E65" w:rsidRDefault="00810106" w:rsidP="00810106">
      <w:pPr>
        <w:widowControl w:val="0"/>
        <w:autoSpaceDE w:val="0"/>
        <w:autoSpaceDN w:val="0"/>
        <w:adjustRightInd w:val="0"/>
        <w:spacing w:line="276" w:lineRule="auto"/>
        <w:ind w:left="142" w:right="175" w:hanging="142"/>
        <w:jc w:val="both"/>
      </w:pPr>
      <w:proofErr w:type="gramStart"/>
      <w:r w:rsidRPr="00A06E65">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A06E65">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810106" w:rsidRPr="00A06E65" w:rsidRDefault="00810106" w:rsidP="00810106">
      <w:pPr>
        <w:widowControl w:val="0"/>
        <w:autoSpaceDE w:val="0"/>
        <w:autoSpaceDN w:val="0"/>
        <w:adjustRightInd w:val="0"/>
        <w:spacing w:line="276" w:lineRule="auto"/>
        <w:ind w:left="142" w:right="175" w:hanging="142"/>
        <w:jc w:val="both"/>
      </w:pPr>
      <w:r w:rsidRPr="00A06E65">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A06E65">
        <w:t>обучающихся</w:t>
      </w:r>
      <w:proofErr w:type="gramEnd"/>
      <w:r w:rsidRPr="00A06E65">
        <w:t xml:space="preserve"> по соответствующим образовательным программам.</w:t>
      </w:r>
    </w:p>
    <w:p w:rsidR="00810106" w:rsidRPr="00A06E65" w:rsidRDefault="00810106" w:rsidP="00810106">
      <w:pPr>
        <w:widowControl w:val="0"/>
        <w:autoSpaceDE w:val="0"/>
        <w:autoSpaceDN w:val="0"/>
        <w:adjustRightInd w:val="0"/>
        <w:spacing w:line="276" w:lineRule="auto"/>
        <w:ind w:left="142" w:right="175" w:hanging="142"/>
        <w:jc w:val="both"/>
      </w:pPr>
      <w:r w:rsidRPr="00A06E65">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10106" w:rsidRPr="00A06E65" w:rsidRDefault="00810106" w:rsidP="00810106">
      <w:pPr>
        <w:widowControl w:val="0"/>
        <w:autoSpaceDE w:val="0"/>
        <w:autoSpaceDN w:val="0"/>
        <w:adjustRightInd w:val="0"/>
        <w:spacing w:line="276" w:lineRule="auto"/>
        <w:ind w:left="142" w:right="175" w:hanging="142"/>
        <w:jc w:val="both"/>
      </w:pPr>
      <w:proofErr w:type="gramStart"/>
      <w:r w:rsidRPr="00A06E65">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A06E65">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0106" w:rsidRPr="00A06E65" w:rsidRDefault="00810106" w:rsidP="00810106">
      <w:pPr>
        <w:widowControl w:val="0"/>
        <w:autoSpaceDE w:val="0"/>
        <w:autoSpaceDN w:val="0"/>
        <w:adjustRightInd w:val="0"/>
        <w:spacing w:line="276" w:lineRule="auto"/>
        <w:ind w:left="142" w:right="175" w:hanging="142"/>
        <w:jc w:val="both"/>
      </w:pPr>
      <w:proofErr w:type="gramStart"/>
      <w:r w:rsidRPr="00A06E65">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A06E65">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10106" w:rsidRPr="00A06E65" w:rsidRDefault="00810106" w:rsidP="00810106">
      <w:pPr>
        <w:widowControl w:val="0"/>
        <w:autoSpaceDE w:val="0"/>
        <w:autoSpaceDN w:val="0"/>
        <w:adjustRightInd w:val="0"/>
        <w:spacing w:line="276" w:lineRule="auto"/>
        <w:ind w:left="142" w:right="175" w:hanging="142"/>
        <w:jc w:val="both"/>
      </w:pPr>
      <w:r w:rsidRPr="00A06E65">
        <w:t xml:space="preserve">14. </w:t>
      </w:r>
      <w:proofErr w:type="gramStart"/>
      <w:r w:rsidRPr="00A06E65">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w:t>
      </w:r>
      <w:r w:rsidRPr="00A06E65">
        <w:lastRenderedPageBreak/>
        <w:t>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A06E65">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10106" w:rsidRPr="00A06E65" w:rsidRDefault="00810106" w:rsidP="00810106">
      <w:pPr>
        <w:widowControl w:val="0"/>
        <w:autoSpaceDE w:val="0"/>
        <w:autoSpaceDN w:val="0"/>
        <w:adjustRightInd w:val="0"/>
        <w:spacing w:line="276" w:lineRule="auto"/>
        <w:ind w:left="142" w:right="175" w:hanging="142"/>
        <w:jc w:val="both"/>
      </w:pPr>
      <w:r w:rsidRPr="00A06E65">
        <w:t xml:space="preserve">15. </w:t>
      </w:r>
      <w:proofErr w:type="gramStart"/>
      <w:r w:rsidRPr="00A06E65">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A06E65">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10106" w:rsidRPr="00A06E65" w:rsidRDefault="00810106" w:rsidP="00810106">
      <w:pPr>
        <w:widowControl w:val="0"/>
        <w:autoSpaceDE w:val="0"/>
        <w:autoSpaceDN w:val="0"/>
        <w:adjustRightInd w:val="0"/>
        <w:spacing w:line="276" w:lineRule="auto"/>
        <w:ind w:left="142" w:right="175" w:hanging="142"/>
        <w:jc w:val="both"/>
      </w:pPr>
      <w:r w:rsidRPr="00A06E65">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10106" w:rsidRPr="00A06E65" w:rsidRDefault="00810106" w:rsidP="00810106">
      <w:pPr>
        <w:widowControl w:val="0"/>
        <w:autoSpaceDE w:val="0"/>
        <w:autoSpaceDN w:val="0"/>
        <w:adjustRightInd w:val="0"/>
        <w:spacing w:line="276" w:lineRule="auto"/>
        <w:ind w:left="142" w:right="175" w:hanging="142"/>
        <w:jc w:val="both"/>
      </w:pPr>
      <w:proofErr w:type="gramStart"/>
      <w:r w:rsidRPr="00A06E65">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810106" w:rsidRPr="00A06E65" w:rsidRDefault="00810106" w:rsidP="00810106">
      <w:pPr>
        <w:widowControl w:val="0"/>
        <w:autoSpaceDE w:val="0"/>
        <w:autoSpaceDN w:val="0"/>
        <w:adjustRightInd w:val="0"/>
        <w:spacing w:line="276" w:lineRule="auto"/>
        <w:ind w:left="142" w:right="175" w:hanging="142"/>
        <w:jc w:val="both"/>
      </w:pPr>
      <w:r w:rsidRPr="00A06E65">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10106" w:rsidRPr="00A06E65" w:rsidRDefault="00810106" w:rsidP="00810106">
      <w:pPr>
        <w:widowControl w:val="0"/>
        <w:autoSpaceDE w:val="0"/>
        <w:autoSpaceDN w:val="0"/>
        <w:adjustRightInd w:val="0"/>
        <w:spacing w:line="276" w:lineRule="auto"/>
        <w:ind w:left="142" w:right="175" w:hanging="142"/>
        <w:jc w:val="both"/>
      </w:pPr>
      <w:r w:rsidRPr="00A06E65">
        <w:t xml:space="preserve">17. </w:t>
      </w:r>
      <w:proofErr w:type="gramStart"/>
      <w:r w:rsidRPr="00A06E65">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810106" w:rsidRPr="00A06E65" w:rsidRDefault="00810106" w:rsidP="00810106">
      <w:pPr>
        <w:widowControl w:val="0"/>
        <w:autoSpaceDE w:val="0"/>
        <w:autoSpaceDN w:val="0"/>
        <w:adjustRightInd w:val="0"/>
        <w:spacing w:line="276" w:lineRule="auto"/>
        <w:ind w:firstLine="540"/>
        <w:jc w:val="both"/>
      </w:pPr>
    </w:p>
    <w:p w:rsidR="00810106" w:rsidRDefault="00810106" w:rsidP="00810106">
      <w:pPr>
        <w:pStyle w:val="a3"/>
        <w:jc w:val="center"/>
      </w:pPr>
    </w:p>
    <w:p w:rsidR="00C27597" w:rsidRDefault="00C27597"/>
    <w:sectPr w:rsidR="00C27597" w:rsidSect="009B0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106"/>
    <w:rsid w:val="005B4EB2"/>
    <w:rsid w:val="00810106"/>
    <w:rsid w:val="009B06ED"/>
    <w:rsid w:val="00C2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106"/>
    <w:pPr>
      <w:spacing w:before="100" w:beforeAutospacing="1" w:after="100" w:afterAutospacing="1"/>
    </w:pPr>
  </w:style>
  <w:style w:type="paragraph" w:customStyle="1" w:styleId="ConsPlusTitle">
    <w:name w:val="ConsPlusTitle"/>
    <w:uiPriority w:val="99"/>
    <w:rsid w:val="0081010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810106"/>
    <w:rPr>
      <w:rFonts w:ascii="Tahoma" w:hAnsi="Tahoma" w:cs="Tahoma"/>
      <w:sz w:val="16"/>
      <w:szCs w:val="16"/>
    </w:rPr>
  </w:style>
  <w:style w:type="character" w:customStyle="1" w:styleId="a5">
    <w:name w:val="Текст выноски Знак"/>
    <w:basedOn w:val="a0"/>
    <w:link w:val="a4"/>
    <w:uiPriority w:val="99"/>
    <w:semiHidden/>
    <w:rsid w:val="008101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106"/>
    <w:pPr>
      <w:spacing w:before="100" w:beforeAutospacing="1" w:after="100" w:afterAutospacing="1"/>
    </w:pPr>
  </w:style>
  <w:style w:type="paragraph" w:customStyle="1" w:styleId="ConsPlusTitle">
    <w:name w:val="ConsPlusTitle"/>
    <w:uiPriority w:val="99"/>
    <w:rsid w:val="0081010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810106"/>
    <w:rPr>
      <w:rFonts w:ascii="Tahoma" w:hAnsi="Tahoma" w:cs="Tahoma"/>
      <w:sz w:val="16"/>
      <w:szCs w:val="16"/>
    </w:rPr>
  </w:style>
  <w:style w:type="character" w:customStyle="1" w:styleId="a5">
    <w:name w:val="Текст выноски Знак"/>
    <w:basedOn w:val="a0"/>
    <w:link w:val="a4"/>
    <w:uiPriority w:val="99"/>
    <w:semiHidden/>
    <w:rsid w:val="008101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dc:creator>
  <cp:lastModifiedBy>user</cp:lastModifiedBy>
  <cp:revision>2</cp:revision>
  <cp:lastPrinted>2014-04-23T03:30:00Z</cp:lastPrinted>
  <dcterms:created xsi:type="dcterms:W3CDTF">2013-11-29T10:11:00Z</dcterms:created>
  <dcterms:modified xsi:type="dcterms:W3CDTF">2014-04-23T03:38:00Z</dcterms:modified>
</cp:coreProperties>
</file>